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Казахстан в рейтинге Всемирного Банка «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Doing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Business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 xml:space="preserve"> 2017» занял 35-ю позицию, повысив свой рейтинг на 16 пунктов по сравнению с «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Doing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Business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 xml:space="preserve"> 2016», в котором наша республика занимала 51 место. 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Казахстан опередил в рейтинге такие страны ОЭСР как Бельгия (42), Италия (50), Израиль (52), Греция (61), Турция (69). Среди стран ЕАЭС Казахстан опережает в рейтинге Беларусь (37), Армению (38), Российскую Федерацию (40), Кыргызстан (75).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 xml:space="preserve">Всемирный Банк отметил топ-10 стран с высокой долей реформ по улучшению делового климата, где Казахстан занял 2 позицию по 7 индикаторам рейтинга. Также Казахстан отмечен как лучший реформатор в четвертый раз за </w:t>
      </w:r>
      <w:proofErr w:type="gramStart"/>
      <w:r w:rsidRPr="007969A7">
        <w:rPr>
          <w:rFonts w:ascii="Times New Roman" w:hAnsi="Times New Roman" w:cs="Times New Roman"/>
          <w:sz w:val="20"/>
          <w:szCs w:val="20"/>
        </w:rPr>
        <w:t>последние</w:t>
      </w:r>
      <w:proofErr w:type="gramEnd"/>
      <w:r w:rsidRPr="007969A7">
        <w:rPr>
          <w:rFonts w:ascii="Times New Roman" w:hAnsi="Times New Roman" w:cs="Times New Roman"/>
          <w:sz w:val="20"/>
          <w:szCs w:val="20"/>
        </w:rPr>
        <w:t xml:space="preserve"> 12 лет. Казахстан вошел в первую тройку стран рейтинга по индикатору «Защита миноритарных инвесторов», заняв 3 место.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Второй год Казахстан находится в первой десятке стран по «Исполнению контрактов» - 9 место. Сохранена позиция по индикатору «Регистрация собственности» - 18 место.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Значительный рывок Казахстана в рейтинге отмечен по индикаторам «Получение разрешений на строительство» (22 место) и «Присоединение к электрическим сетям» (75 место).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7969A7">
        <w:rPr>
          <w:rFonts w:ascii="Times New Roman" w:hAnsi="Times New Roman" w:cs="Times New Roman"/>
          <w:sz w:val="20"/>
          <w:szCs w:val="20"/>
        </w:rPr>
        <w:t>Позиции Казахстана по индикаторам «Разрешение неплатежеспособности» - 37 место, «Регистрация предприятий» - 45 место, «Налогообложение» - 60 место, «Получение кредитов» - 75место, «Международная торговля» - 119 место.</w:t>
      </w:r>
      <w:proofErr w:type="gramEnd"/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7969A7">
        <w:rPr>
          <w:rFonts w:ascii="Times New Roman" w:hAnsi="Times New Roman" w:cs="Times New Roman"/>
          <w:sz w:val="20"/>
          <w:szCs w:val="20"/>
        </w:rPr>
        <w:t>Благоприятными странами для ведения бизнеса Всемирным Банком в рейтинге «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Doing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Business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 xml:space="preserve"> 2017» отмечены Новая Зеландия (1), Сингапур (2), Дания (3), Гонконг (4) и Южная Корея (5). </w:t>
      </w:r>
      <w:proofErr w:type="gramEnd"/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Улучшению позиций в рейтинге «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Doing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Business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 xml:space="preserve">» способствовала системная работа Правительства РК, проводимая в соответствии с поручением Главы государства по кардинальному улучшению </w:t>
      </w:r>
      <w:proofErr w:type="gramStart"/>
      <w:r w:rsidRPr="007969A7">
        <w:rPr>
          <w:rFonts w:ascii="Times New Roman" w:hAnsi="Times New Roman" w:cs="Times New Roman"/>
          <w:sz w:val="20"/>
          <w:szCs w:val="20"/>
        </w:rPr>
        <w:t>бизнес-климата</w:t>
      </w:r>
      <w:proofErr w:type="gramEnd"/>
      <w:r w:rsidRPr="007969A7">
        <w:rPr>
          <w:rFonts w:ascii="Times New Roman" w:hAnsi="Times New Roman" w:cs="Times New Roman"/>
          <w:sz w:val="20"/>
          <w:szCs w:val="20"/>
        </w:rPr>
        <w:t>. Так, приняты беспрецедентные меры по улучшению деловой среды и снижению административного давления на бизнес через реформирование действующего законодательства, совершенствование разрешительной системы, упрощение процедур создания бизнеса и оптимизации государственной контрольно-надзорной деятельности.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Министерством национальной экономики Республики Казахстан проведены значительные реформы по улучшению позиций Казахстана в рейтинге «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Doing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Business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>» по индикаторам упрощения процедур получения разрешений на строительство, а также по международной торговле.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 xml:space="preserve">Так, в целях реализации поставленной задачи приняты три пакета поправок в законодательство, направленных на сокращение количества процедур, сроков и финансовых затрат бизнеса, что, в свою очередь, позволит значительно снизить нагрузку на предпринимателей.                    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Группой Всемирного Банка также отмечаются реформы Правительства РК по следующим направлениям: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Регистрация предприятий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Казахстан упростил процедуры регистрации предприятий, отменив плату за регистрацию малых и средних предприятий, сократив срок регистрации и отменив требование об использовании печати компании.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Получение разрешений на строительство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Казахстан упростил процедуры выдачи разрешений на строительство, отменив требование о проведении топографической съемки земельного участка.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Подключение к системе электроснабжения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 xml:space="preserve">Казахстаном были сокращены сроки выдачи технических условий на подключение к сетям электроснабжения — с 14 до 5 дней для потребителей с установленной мощностью электроустановок до 200 кВт. До трех дней (с 20) снижен срок согласования проектных решений потребителей с 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энергопередающими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 xml:space="preserve"> организациями. Исключена необходимость получения разрешения на строительно-монтажные работы. Теперь проектировщику достаточно в электронной форме направить уведомление о начале работ в управление государственного архитектурно-строительного контроля. Кроме того, исключена необходимость получения разрешения на подключение к электросетям от органа по 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госэнергонадзору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 xml:space="preserve"> и контролю. </w:t>
      </w:r>
      <w:r w:rsidRPr="007969A7">
        <w:rPr>
          <w:rFonts w:ascii="Times New Roman" w:hAnsi="Times New Roman" w:cs="Times New Roman"/>
          <w:sz w:val="20"/>
          <w:szCs w:val="20"/>
        </w:rPr>
        <w:lastRenderedPageBreak/>
        <w:t xml:space="preserve">Недельный срок заключения договора на электроснабжение с 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 xml:space="preserve"> организацией сокращен до трех дней.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Защита миноритарных инвесторов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7969A7">
        <w:rPr>
          <w:rFonts w:ascii="Times New Roman" w:hAnsi="Times New Roman" w:cs="Times New Roman"/>
          <w:sz w:val="20"/>
          <w:szCs w:val="20"/>
        </w:rPr>
        <w:t>Казахстан усилил меры по защите миноритарных инвесторов, введя новые положения, требующие немедленного раскрытия информации о сделках со связанными лицами и подробной информации в годовых финансовых отчетах; допустив различные способы получения доказательств в суде; введя требование о том, что изменения в правах, связанных с долей в предприятии, подлежат утверждению двумя третями голосов других акционеров;</w:t>
      </w:r>
      <w:proofErr w:type="gramEnd"/>
      <w:r w:rsidRPr="007969A7">
        <w:rPr>
          <w:rFonts w:ascii="Times New Roman" w:hAnsi="Times New Roman" w:cs="Times New Roman"/>
          <w:sz w:val="20"/>
          <w:szCs w:val="20"/>
        </w:rPr>
        <w:t xml:space="preserve"> запретив дочерним предприятиям приобретать акции, выпущенные материнской компанией; и потребовав раскрытия информации о том, являются ли члены правления директорами других компаний и об их предыдущих местах работы.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Обеспечение исполнения контрактов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 xml:space="preserve">Казахстан упростил обеспечение исполнения контрактов, введя ускоренную процедуру рассмотрения мелких исков и оптимизировав правила и процедуры </w:t>
      </w:r>
      <w:proofErr w:type="spellStart"/>
      <w:r w:rsidRPr="007969A7">
        <w:rPr>
          <w:rFonts w:ascii="Times New Roman" w:hAnsi="Times New Roman" w:cs="Times New Roman"/>
          <w:sz w:val="20"/>
          <w:szCs w:val="20"/>
        </w:rPr>
        <w:t>правоприменения</w:t>
      </w:r>
      <w:proofErr w:type="spellEnd"/>
      <w:r w:rsidRPr="007969A7">
        <w:rPr>
          <w:rFonts w:ascii="Times New Roman" w:hAnsi="Times New Roman" w:cs="Times New Roman"/>
          <w:sz w:val="20"/>
          <w:szCs w:val="20"/>
        </w:rPr>
        <w:t>.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Разрешение неплатежеспособности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Казахстан упростил процедуры разрешения неплатежеспособности, позволив кредиторам инициировать процедуры реорганизации и поощряя продажу активов, а также оптимизировал режим банкротства, допустив финансирование после открытия производства и предоставив ему преимущества перед существующими необеспеченными требованиями.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Международная торговля</w:t>
      </w:r>
    </w:p>
    <w:p w:rsidR="007969A7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438E8" w:rsidRPr="007969A7" w:rsidRDefault="007969A7" w:rsidP="007969A7">
      <w:pPr>
        <w:pStyle w:val="a3"/>
        <w:rPr>
          <w:rFonts w:ascii="Times New Roman" w:hAnsi="Times New Roman" w:cs="Times New Roman"/>
          <w:sz w:val="20"/>
          <w:szCs w:val="20"/>
        </w:rPr>
      </w:pPr>
      <w:r w:rsidRPr="007969A7">
        <w:rPr>
          <w:rFonts w:ascii="Times New Roman" w:hAnsi="Times New Roman" w:cs="Times New Roman"/>
          <w:sz w:val="20"/>
          <w:szCs w:val="20"/>
        </w:rPr>
        <w:t>Казахстан сократил количество документов, сокращены процедуры, связанные с таможенной и налоговой службами, службой экономического расследования.</w:t>
      </w:r>
    </w:p>
    <w:sectPr w:rsidR="002438E8" w:rsidRPr="0079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A7"/>
    <w:rsid w:val="002438E8"/>
    <w:rsid w:val="007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2016-12-20T11:00:00Z</dcterms:created>
  <dcterms:modified xsi:type="dcterms:W3CDTF">2016-12-20T11:00:00Z</dcterms:modified>
</cp:coreProperties>
</file>